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8AB" w:rsidRDefault="00B908AB" w:rsidP="004A0C4C">
      <w:pPr>
        <w:jc w:val="both"/>
        <w:rPr>
          <w:rStyle w:val="bold1"/>
          <w:rFonts w:ascii="Arial" w:hAnsi="Arial" w:cs="Arial"/>
          <w:sz w:val="28"/>
          <w:szCs w:val="28"/>
        </w:rPr>
      </w:pPr>
      <w:r>
        <w:rPr>
          <w:rStyle w:val="bold1"/>
          <w:rFonts w:ascii="Arial" w:hAnsi="Arial" w:cs="Arial"/>
          <w:sz w:val="28"/>
          <w:szCs w:val="28"/>
        </w:rPr>
        <w:t>2011-1</w:t>
      </w:r>
    </w:p>
    <w:p w:rsidR="00B908AB" w:rsidRDefault="00B908AB" w:rsidP="004A0C4C">
      <w:pPr>
        <w:jc w:val="both"/>
        <w:rPr>
          <w:rStyle w:val="bold1"/>
          <w:rFonts w:ascii="Arial" w:hAnsi="Arial" w:cs="Arial"/>
          <w:sz w:val="28"/>
          <w:szCs w:val="28"/>
        </w:rPr>
      </w:pPr>
    </w:p>
    <w:p w:rsidR="006930CC" w:rsidRDefault="004A0C4C" w:rsidP="004A0C4C">
      <w:pPr>
        <w:jc w:val="both"/>
        <w:rPr>
          <w:rStyle w:val="bold1"/>
          <w:rFonts w:ascii="Arial" w:hAnsi="Arial" w:cs="Arial"/>
          <w:sz w:val="28"/>
          <w:szCs w:val="28"/>
        </w:rPr>
      </w:pPr>
      <w:hyperlink r:id="rId6" w:history="1">
        <w:r w:rsidRPr="004A0C4C">
          <w:rPr>
            <w:rStyle w:val="Hyperlink"/>
            <w:rFonts w:ascii="Arial" w:hAnsi="Arial" w:cs="Arial"/>
            <w:b/>
            <w:bCs/>
            <w:sz w:val="28"/>
            <w:szCs w:val="28"/>
          </w:rPr>
          <w:t xml:space="preserve">Vibration suppression of rotating beams using time-varying internal </w:t>
        </w:r>
        <w:r w:rsidRPr="004A0C4C">
          <w:rPr>
            <w:rStyle w:val="Hyperlink"/>
            <w:rFonts w:ascii="Arial" w:hAnsi="Arial" w:cs="Arial"/>
            <w:b/>
            <w:bCs/>
            <w:sz w:val="28"/>
            <w:szCs w:val="28"/>
          </w:rPr>
          <w:t>tensile force</w:t>
        </w:r>
      </w:hyperlink>
    </w:p>
    <w:p w:rsidR="004A0C4C" w:rsidRPr="004A0C4C" w:rsidRDefault="004A0C4C" w:rsidP="004A0C4C">
      <w:pPr>
        <w:jc w:val="both"/>
        <w:rPr>
          <w:rStyle w:val="bold1"/>
          <w:rFonts w:ascii="Arial" w:hAnsi="Arial" w:cs="Arial"/>
          <w:sz w:val="28"/>
          <w:szCs w:val="28"/>
        </w:rPr>
      </w:pPr>
    </w:p>
    <w:p w:rsidR="004A0C4C" w:rsidRPr="004A0C4C" w:rsidRDefault="004A0C4C" w:rsidP="004A0C4C">
      <w:pPr>
        <w:jc w:val="both"/>
        <w:rPr>
          <w:rFonts w:ascii="Arial" w:hAnsi="Arial" w:cs="Arial"/>
          <w:sz w:val="28"/>
          <w:szCs w:val="28"/>
        </w:rPr>
      </w:pPr>
      <w:hyperlink r:id="rId7" w:tooltip="Show author details" w:history="1">
        <w:r w:rsidRPr="004A0C4C">
          <w:rPr>
            <w:rStyle w:val="Hyperlink"/>
            <w:rFonts w:ascii="Arial" w:hAnsi="Arial" w:cs="Arial"/>
            <w:sz w:val="28"/>
            <w:szCs w:val="28"/>
          </w:rPr>
          <w:t>Younesian, D.</w:t>
        </w:r>
      </w:hyperlink>
      <w:r w:rsidRPr="004A0C4C">
        <w:rPr>
          <w:rFonts w:ascii="Arial" w:hAnsi="Arial" w:cs="Arial"/>
          <w:sz w:val="28"/>
          <w:szCs w:val="28"/>
        </w:rPr>
        <w:t xml:space="preserve">, </w:t>
      </w:r>
      <w:hyperlink r:id="rId8" w:tooltip="Show author details" w:history="1">
        <w:r w:rsidRPr="004A0C4C">
          <w:rPr>
            <w:rStyle w:val="Hyperlink"/>
            <w:rFonts w:ascii="Arial" w:hAnsi="Arial" w:cs="Arial"/>
            <w:sz w:val="28"/>
            <w:szCs w:val="28"/>
          </w:rPr>
          <w:t>Esmailzadeh, E.</w:t>
        </w:r>
      </w:hyperlink>
    </w:p>
    <w:p w:rsidR="004A0C4C" w:rsidRPr="004A0C4C" w:rsidRDefault="004A0C4C" w:rsidP="004A0C4C">
      <w:pPr>
        <w:jc w:val="both"/>
        <w:rPr>
          <w:rFonts w:ascii="Arial" w:hAnsi="Arial" w:cs="Arial"/>
          <w:sz w:val="28"/>
          <w:szCs w:val="28"/>
        </w:rPr>
      </w:pPr>
    </w:p>
    <w:p w:rsidR="004A0C4C" w:rsidRPr="004A0C4C" w:rsidRDefault="004A0C4C" w:rsidP="004A0C4C">
      <w:pPr>
        <w:jc w:val="both"/>
        <w:rPr>
          <w:rFonts w:ascii="Arial" w:eastAsia="Times New Roman" w:hAnsi="Arial" w:cs="Arial"/>
          <w:sz w:val="28"/>
          <w:szCs w:val="28"/>
        </w:rPr>
      </w:pPr>
      <w:r w:rsidRPr="004A0C4C">
        <w:rPr>
          <w:rFonts w:ascii="Arial" w:eastAsia="Times New Roman" w:hAnsi="Arial" w:cs="Arial"/>
          <w:sz w:val="28"/>
          <w:szCs w:val="28"/>
        </w:rPr>
        <w:t xml:space="preserve">A new strategy for vibration suppression of a rotating beam using a time-increasing internal tensile force is proposed in this paper. Nonlinear coupled longitudinal and bending equations of motion are derived in non-dimensional form using the Hamilton principle. The first-order analytical solution of the equations of motion is obtained using the Galerkin technique combined with the multiple scales method (MSM). Numerical simulations are then performed for various increasing rates of the internal tensile force and performance of the vibration suppression strategy is studied. A very close agreement between the simulation results obtained by the numerical integration and the first-order analytical solution is achieved. Forced vibrations of the system for input excitations of either a sinusoidal or a random function with white noise time history are considered. The simulation results and dynamic performance of the suppressed system for an externally excited rotating beam show an interesting phenomenon of the form of remarkable effectiveness of the proposed vibration reduction strategy. © 2010 Elsevier Ltd. All rights reserved. </w:t>
      </w:r>
    </w:p>
    <w:p w:rsidR="004A0C4C" w:rsidRDefault="004A0C4C"/>
    <w:sectPr w:rsidR="004A0C4C" w:rsidSect="006930C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4D6" w:rsidRDefault="007724D6" w:rsidP="00B908AB">
      <w:r>
        <w:separator/>
      </w:r>
    </w:p>
  </w:endnote>
  <w:endnote w:type="continuationSeparator" w:id="0">
    <w:p w:rsidR="007724D6" w:rsidRDefault="007724D6" w:rsidP="00B908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4D6" w:rsidRDefault="007724D6" w:rsidP="00B908AB">
      <w:r>
        <w:separator/>
      </w:r>
    </w:p>
  </w:footnote>
  <w:footnote w:type="continuationSeparator" w:id="0">
    <w:p w:rsidR="007724D6" w:rsidRDefault="007724D6" w:rsidP="00B908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1"/>
    <w:footnote w:id="0"/>
  </w:footnotePr>
  <w:endnotePr>
    <w:endnote w:id="-1"/>
    <w:endnote w:id="0"/>
  </w:endnotePr>
  <w:compat/>
  <w:rsids>
    <w:rsidRoot w:val="004A0C4C"/>
    <w:rsid w:val="004A0C4C"/>
    <w:rsid w:val="005A16D1"/>
    <w:rsid w:val="006930CC"/>
    <w:rsid w:val="006A5A26"/>
    <w:rsid w:val="007724D6"/>
    <w:rsid w:val="00B908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6D1"/>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6D1"/>
    <w:pPr>
      <w:ind w:left="720"/>
      <w:contextualSpacing/>
    </w:pPr>
    <w:rPr>
      <w:rFonts w:eastAsia="Times New Roman" w:cs="Times New Roman"/>
    </w:rPr>
  </w:style>
  <w:style w:type="character" w:styleId="Hyperlink">
    <w:name w:val="Hyperlink"/>
    <w:basedOn w:val="DefaultParagraphFont"/>
    <w:uiPriority w:val="99"/>
    <w:semiHidden/>
    <w:unhideWhenUsed/>
    <w:rsid w:val="004A0C4C"/>
    <w:rPr>
      <w:strike w:val="0"/>
      <w:dstrike w:val="0"/>
      <w:color w:val="0156AA"/>
      <w:u w:val="none"/>
      <w:effect w:val="none"/>
    </w:rPr>
  </w:style>
  <w:style w:type="character" w:customStyle="1" w:styleId="bold1">
    <w:name w:val="bold1"/>
    <w:basedOn w:val="DefaultParagraphFont"/>
    <w:rsid w:val="004A0C4C"/>
    <w:rPr>
      <w:b/>
      <w:bCs/>
    </w:rPr>
  </w:style>
  <w:style w:type="character" w:customStyle="1" w:styleId="txt">
    <w:name w:val="txt"/>
    <w:basedOn w:val="DefaultParagraphFont"/>
    <w:rsid w:val="004A0C4C"/>
  </w:style>
  <w:style w:type="character" w:styleId="FollowedHyperlink">
    <w:name w:val="FollowedHyperlink"/>
    <w:basedOn w:val="DefaultParagraphFont"/>
    <w:uiPriority w:val="99"/>
    <w:semiHidden/>
    <w:unhideWhenUsed/>
    <w:rsid w:val="00B908AB"/>
    <w:rPr>
      <w:color w:val="800080" w:themeColor="followedHyperlink"/>
      <w:u w:val="single"/>
    </w:rPr>
  </w:style>
  <w:style w:type="paragraph" w:styleId="Header">
    <w:name w:val="header"/>
    <w:basedOn w:val="Normal"/>
    <w:link w:val="HeaderChar"/>
    <w:uiPriority w:val="99"/>
    <w:semiHidden/>
    <w:unhideWhenUsed/>
    <w:rsid w:val="00B908AB"/>
    <w:pPr>
      <w:tabs>
        <w:tab w:val="center" w:pos="4680"/>
        <w:tab w:val="right" w:pos="9360"/>
      </w:tabs>
    </w:pPr>
  </w:style>
  <w:style w:type="character" w:customStyle="1" w:styleId="HeaderChar">
    <w:name w:val="Header Char"/>
    <w:basedOn w:val="DefaultParagraphFont"/>
    <w:link w:val="Header"/>
    <w:uiPriority w:val="99"/>
    <w:semiHidden/>
    <w:rsid w:val="00B908AB"/>
    <w:rPr>
      <w:rFonts w:ascii="Times New Roman" w:hAnsi="Times New Roman"/>
      <w:sz w:val="24"/>
      <w:szCs w:val="24"/>
    </w:rPr>
  </w:style>
  <w:style w:type="paragraph" w:styleId="Footer">
    <w:name w:val="footer"/>
    <w:basedOn w:val="Normal"/>
    <w:link w:val="FooterChar"/>
    <w:uiPriority w:val="99"/>
    <w:semiHidden/>
    <w:unhideWhenUsed/>
    <w:rsid w:val="00B908AB"/>
    <w:pPr>
      <w:tabs>
        <w:tab w:val="center" w:pos="4680"/>
        <w:tab w:val="right" w:pos="9360"/>
      </w:tabs>
    </w:pPr>
  </w:style>
  <w:style w:type="character" w:customStyle="1" w:styleId="FooterChar">
    <w:name w:val="Footer Char"/>
    <w:basedOn w:val="DefaultParagraphFont"/>
    <w:link w:val="Footer"/>
    <w:uiPriority w:val="99"/>
    <w:semiHidden/>
    <w:rsid w:val="00B908AB"/>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9931493">
      <w:bodyDiv w:val="1"/>
      <w:marLeft w:val="0"/>
      <w:marRight w:val="0"/>
      <w:marTop w:val="0"/>
      <w:marBottom w:val="0"/>
      <w:divBdr>
        <w:top w:val="none" w:sz="0" w:space="0" w:color="auto"/>
        <w:left w:val="none" w:sz="0" w:space="0" w:color="auto"/>
        <w:bottom w:val="none" w:sz="0" w:space="0" w:color="auto"/>
        <w:right w:val="none" w:sz="0" w:space="0" w:color="auto"/>
      </w:divBdr>
      <w:divsChild>
        <w:div w:id="1235166534">
          <w:marLeft w:val="0"/>
          <w:marRight w:val="0"/>
          <w:marTop w:val="0"/>
          <w:marBottom w:val="0"/>
          <w:divBdr>
            <w:top w:val="none" w:sz="0" w:space="0" w:color="auto"/>
            <w:left w:val="none" w:sz="0" w:space="0" w:color="auto"/>
            <w:bottom w:val="none" w:sz="0" w:space="0" w:color="auto"/>
            <w:right w:val="none" w:sz="0" w:space="0" w:color="auto"/>
          </w:divBdr>
          <w:divsChild>
            <w:div w:id="461921088">
              <w:marLeft w:val="0"/>
              <w:marRight w:val="0"/>
              <w:marTop w:val="143"/>
              <w:marBottom w:val="143"/>
              <w:divBdr>
                <w:top w:val="none" w:sz="0" w:space="0" w:color="auto"/>
                <w:left w:val="none" w:sz="0" w:space="0" w:color="auto"/>
                <w:bottom w:val="none" w:sz="0" w:space="0" w:color="auto"/>
                <w:right w:val="none" w:sz="0" w:space="0" w:color="auto"/>
              </w:divBdr>
              <w:divsChild>
                <w:div w:id="1349136898">
                  <w:marLeft w:val="143"/>
                  <w:marRight w:val="143"/>
                  <w:marTop w:val="0"/>
                  <w:marBottom w:val="0"/>
                  <w:divBdr>
                    <w:top w:val="none" w:sz="0" w:space="0" w:color="auto"/>
                    <w:left w:val="none" w:sz="0" w:space="0" w:color="auto"/>
                    <w:bottom w:val="none" w:sz="0" w:space="0" w:color="auto"/>
                    <w:right w:val="none" w:sz="0" w:space="0" w:color="auto"/>
                  </w:divBdr>
                  <w:divsChild>
                    <w:div w:id="401803256">
                      <w:marLeft w:val="0"/>
                      <w:marRight w:val="0"/>
                      <w:marTop w:val="0"/>
                      <w:marBottom w:val="0"/>
                      <w:divBdr>
                        <w:top w:val="single" w:sz="6" w:space="0" w:color="FCFCFC"/>
                        <w:left w:val="single" w:sz="6" w:space="0" w:color="FCFCFC"/>
                        <w:bottom w:val="single" w:sz="6" w:space="0" w:color="FCFCFC"/>
                        <w:right w:val="single" w:sz="6" w:space="0" w:color="FCFCFC"/>
                      </w:divBdr>
                      <w:divsChild>
                        <w:div w:id="885407465">
                          <w:marLeft w:val="0"/>
                          <w:marRight w:val="0"/>
                          <w:marTop w:val="0"/>
                          <w:marBottom w:val="0"/>
                          <w:divBdr>
                            <w:top w:val="none" w:sz="0" w:space="0" w:color="auto"/>
                            <w:left w:val="none" w:sz="0" w:space="0" w:color="auto"/>
                            <w:bottom w:val="none" w:sz="0" w:space="0" w:color="auto"/>
                            <w:right w:val="none" w:sz="0" w:space="0" w:color="auto"/>
                          </w:divBdr>
                          <w:divsChild>
                            <w:div w:id="1389954954">
                              <w:marLeft w:val="0"/>
                              <w:marRight w:val="0"/>
                              <w:marTop w:val="0"/>
                              <w:marBottom w:val="0"/>
                              <w:divBdr>
                                <w:top w:val="none" w:sz="0" w:space="0" w:color="auto"/>
                                <w:left w:val="none" w:sz="0" w:space="0" w:color="auto"/>
                                <w:bottom w:val="none" w:sz="0" w:space="0" w:color="auto"/>
                                <w:right w:val="none" w:sz="0" w:space="0" w:color="auto"/>
                              </w:divBdr>
                              <w:divsChild>
                                <w:div w:id="1255550571">
                                  <w:marLeft w:val="0"/>
                                  <w:marRight w:val="0"/>
                                  <w:marTop w:val="0"/>
                                  <w:marBottom w:val="0"/>
                                  <w:divBdr>
                                    <w:top w:val="none" w:sz="0" w:space="0" w:color="auto"/>
                                    <w:left w:val="none" w:sz="0" w:space="0" w:color="auto"/>
                                    <w:bottom w:val="none" w:sz="0" w:space="0" w:color="auto"/>
                                    <w:right w:val="none" w:sz="0" w:space="0" w:color="auto"/>
                                  </w:divBdr>
                                  <w:divsChild>
                                    <w:div w:id="15094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opus.com/authid/detail.url?origin=resultslist&amp;authorId=35317364700" TargetMode="External"/><Relationship Id="rId3" Type="http://schemas.openxmlformats.org/officeDocument/2006/relationships/webSettings" Target="webSettings.xml"/><Relationship Id="rId7" Type="http://schemas.openxmlformats.org/officeDocument/2006/relationships/hyperlink" Target="http://www.scopus.com/authid/detail.url?origin=resultslist&amp;authorId=82977483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opus.com/record/display.url?eid=2-s2.0-77958530193&amp;origin=resultslist&amp;sort=plf-f&amp;src=s&amp;st1=Younesian.D&amp;sid=8rDdF4Kj5yFJ8drEwlvY1cu%3a240&amp;sot=b&amp;sdt=b&amp;sl=24&amp;s=AUTHOR-NAME%28Younesian.D%29&amp;relpos=0&amp;relpos=0&amp;searchTerm=AUTHOR-NAME(Younesian.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rasekh</dc:creator>
  <cp:keywords/>
  <dc:description/>
  <cp:lastModifiedBy>rasekh</cp:lastModifiedBy>
  <cp:revision>2</cp:revision>
  <dcterms:created xsi:type="dcterms:W3CDTF">2010-12-27T22:21:00Z</dcterms:created>
  <dcterms:modified xsi:type="dcterms:W3CDTF">2010-12-27T22:24:00Z</dcterms:modified>
</cp:coreProperties>
</file>